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01" w:rsidRPr="006D36BB" w:rsidRDefault="00737B01" w:rsidP="00737B01">
      <w:pPr>
        <w:rPr>
          <w:i/>
          <w:iCs/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CBAC281" wp14:editId="03C4C52E">
            <wp:extent cx="2240280" cy="527304"/>
            <wp:effectExtent l="0" t="0" r="0" b="0"/>
            <wp:docPr id="72278" name="Picture 72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8" name="Picture 722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lang w:val="en-GB" w:eastAsia="en-GB"/>
        </w:rPr>
        <w:t xml:space="preserve">                                                                            </w:t>
      </w:r>
      <w:r w:rsidRPr="006D36BB">
        <w:rPr>
          <w:i/>
          <w:iCs/>
          <w:noProof/>
          <w:lang w:val="en-GB" w:eastAsia="en-GB"/>
        </w:rPr>
        <w:drawing>
          <wp:inline distT="0" distB="0" distL="0" distR="0" wp14:anchorId="2ECD21EC" wp14:editId="0E9B14A8">
            <wp:extent cx="958850" cy="704850"/>
            <wp:effectExtent l="0" t="0" r="0" b="0"/>
            <wp:docPr id="1" name="Picture 1" descr="C:\Users\Lujain Ramadan\Downloads\SUP4PCL V3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jain Ramadan\Downloads\SUP4PCL V3 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10" cy="7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lang w:val="en-GB" w:eastAsia="en-GB"/>
        </w:rPr>
        <w:t xml:space="preserve">                       </w:t>
      </w:r>
    </w:p>
    <w:p w:rsidR="00737B01" w:rsidRDefault="00737B01" w:rsidP="00737B01">
      <w:pPr>
        <w:rPr>
          <w:i/>
          <w:iCs/>
        </w:rPr>
      </w:pPr>
    </w:p>
    <w:p w:rsidR="00737B01" w:rsidRDefault="00737B01" w:rsidP="00737B01">
      <w:pPr>
        <w:ind w:left="-1530" w:right="-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and University Partnership for Peer Communities of learners (SUP4PCL)</w:t>
      </w:r>
    </w:p>
    <w:p w:rsidR="00737B01" w:rsidRPr="00474E8D" w:rsidRDefault="00737B01" w:rsidP="00737B01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737B01" w:rsidRPr="00474E8D" w:rsidRDefault="00737B01" w:rsidP="00737B01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474E8D">
        <w:rPr>
          <w:rFonts w:eastAsia="Times New Roman" w:cs="Times New Roman"/>
          <w:szCs w:val="24"/>
        </w:rPr>
        <w:t xml:space="preserve">Project number: </w:t>
      </w:r>
      <w:r w:rsidRPr="00B41CE4">
        <w:t>573660-EPP-1-2016-1-EG-EPPKA2-CBHE-JP (2016-2516/001-001)</w:t>
      </w:r>
    </w:p>
    <w:p w:rsidR="00737B01" w:rsidRPr="00474E8D" w:rsidRDefault="00737B01" w:rsidP="00737B01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B170CF" w:rsidRPr="00B170CF" w:rsidRDefault="00737B01" w:rsidP="00B170CF">
      <w:pPr>
        <w:spacing w:after="0" w:line="240" w:lineRule="auto"/>
        <w:jc w:val="center"/>
        <w:rPr>
          <w:b/>
          <w:i/>
          <w:sz w:val="28"/>
          <w:szCs w:val="28"/>
        </w:rPr>
      </w:pPr>
      <w:r w:rsidRPr="00B170CF">
        <w:rPr>
          <w:b/>
          <w:i/>
          <w:sz w:val="28"/>
          <w:szCs w:val="28"/>
        </w:rPr>
        <w:t xml:space="preserve">Transforming Research and Practice Towards High Quality Educators and Leaders </w:t>
      </w:r>
    </w:p>
    <w:p w:rsidR="00737B01" w:rsidRPr="00B170CF" w:rsidRDefault="00737B01" w:rsidP="00737B01">
      <w:pPr>
        <w:spacing w:after="0" w:line="240" w:lineRule="auto"/>
        <w:jc w:val="center"/>
        <w:rPr>
          <w:b/>
          <w:i/>
          <w:sz w:val="28"/>
          <w:szCs w:val="28"/>
        </w:rPr>
      </w:pPr>
      <w:r w:rsidRPr="00B170CF">
        <w:rPr>
          <w:b/>
          <w:i/>
          <w:sz w:val="28"/>
          <w:szCs w:val="28"/>
        </w:rPr>
        <w:t>Tuesday 24</w:t>
      </w:r>
      <w:r w:rsidRPr="00B170CF">
        <w:rPr>
          <w:b/>
          <w:i/>
          <w:sz w:val="28"/>
          <w:szCs w:val="28"/>
          <w:vertAlign w:val="superscript"/>
        </w:rPr>
        <w:t>th</w:t>
      </w:r>
      <w:r w:rsidRPr="00B170CF">
        <w:rPr>
          <w:b/>
          <w:i/>
          <w:sz w:val="28"/>
          <w:szCs w:val="28"/>
        </w:rPr>
        <w:t xml:space="preserve"> of March – Thursday 26</w:t>
      </w:r>
      <w:r w:rsidRPr="00B170CF">
        <w:rPr>
          <w:b/>
          <w:i/>
          <w:sz w:val="28"/>
          <w:szCs w:val="28"/>
          <w:vertAlign w:val="superscript"/>
        </w:rPr>
        <w:t>th</w:t>
      </w:r>
      <w:r w:rsidRPr="00B170CF">
        <w:rPr>
          <w:b/>
          <w:i/>
          <w:sz w:val="28"/>
          <w:szCs w:val="28"/>
        </w:rPr>
        <w:t xml:space="preserve"> of March, 2020</w:t>
      </w:r>
    </w:p>
    <w:p w:rsidR="00737B01" w:rsidRPr="00E9031C" w:rsidRDefault="00737B01" w:rsidP="00737B01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737B01" w:rsidRDefault="00737B01" w:rsidP="00B170C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Organized by: </w:t>
      </w:r>
      <w:r w:rsidRPr="00161A57">
        <w:rPr>
          <w:b/>
          <w:bCs/>
        </w:rPr>
        <w:t>The American University in Cairo (AUC), Egypt</w:t>
      </w:r>
    </w:p>
    <w:p w:rsidR="00737B01" w:rsidRPr="00B35069" w:rsidRDefault="00737B01" w:rsidP="00B170C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Location: </w:t>
      </w:r>
      <w:proofErr w:type="spellStart"/>
      <w:r>
        <w:rPr>
          <w:b/>
          <w:bCs/>
        </w:rPr>
        <w:t>Moataz</w:t>
      </w:r>
      <w:proofErr w:type="spellEnd"/>
      <w:r>
        <w:rPr>
          <w:b/>
          <w:bCs/>
        </w:rPr>
        <w:t xml:space="preserve"> El </w:t>
      </w:r>
      <w:proofErr w:type="spellStart"/>
      <w:r>
        <w:rPr>
          <w:b/>
          <w:bCs/>
        </w:rPr>
        <w:t>Alfi</w:t>
      </w:r>
      <w:proofErr w:type="spellEnd"/>
      <w:r>
        <w:rPr>
          <w:b/>
          <w:bCs/>
        </w:rPr>
        <w:t xml:space="preserve"> Hall, AUC</w:t>
      </w:r>
    </w:p>
    <w:p w:rsidR="00737B01" w:rsidRDefault="00737B01" w:rsidP="00B170CF">
      <w:pPr>
        <w:spacing w:line="240" w:lineRule="auto"/>
        <w:rPr>
          <w:i/>
          <w:iCs/>
        </w:rPr>
      </w:pPr>
      <w:r>
        <w:rPr>
          <w:i/>
          <w:iCs/>
        </w:rPr>
        <w:t>Day 1: Tuesday 24</w:t>
      </w:r>
      <w:r w:rsidRPr="00737B01">
        <w:rPr>
          <w:i/>
          <w:iCs/>
          <w:vertAlign w:val="superscript"/>
        </w:rPr>
        <w:t>th</w:t>
      </w:r>
      <w:r>
        <w:rPr>
          <w:i/>
          <w:iCs/>
        </w:rPr>
        <w:t xml:space="preserve"> of March, 2020</w:t>
      </w:r>
    </w:p>
    <w:p w:rsidR="00737B01" w:rsidRPr="002720A1" w:rsidRDefault="00737B01" w:rsidP="00B170CF">
      <w:pPr>
        <w:spacing w:line="240" w:lineRule="auto"/>
        <w:rPr>
          <w:i/>
          <w:iCs/>
        </w:rPr>
      </w:pPr>
      <w:r>
        <w:rPr>
          <w:i/>
          <w:iCs/>
        </w:rPr>
        <w:t xml:space="preserve">Venue:   </w:t>
      </w:r>
      <w:proofErr w:type="spellStart"/>
      <w:r>
        <w:rPr>
          <w:i/>
          <w:iCs/>
        </w:rPr>
        <w:t>Moataz</w:t>
      </w:r>
      <w:proofErr w:type="spellEnd"/>
      <w:r>
        <w:rPr>
          <w:i/>
          <w:iCs/>
        </w:rPr>
        <w:t xml:space="preserve"> El </w:t>
      </w:r>
      <w:proofErr w:type="spellStart"/>
      <w:r>
        <w:rPr>
          <w:i/>
          <w:iCs/>
        </w:rPr>
        <w:t>Alfi</w:t>
      </w:r>
      <w:proofErr w:type="spellEnd"/>
      <w:r>
        <w:rPr>
          <w:i/>
          <w:iCs/>
        </w:rPr>
        <w:t>, AUC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7134"/>
      </w:tblGrid>
      <w:tr w:rsidR="00737B01" w:rsidTr="00A87DE7">
        <w:tc>
          <w:tcPr>
            <w:tcW w:w="2216" w:type="dxa"/>
            <w:shd w:val="clear" w:color="auto" w:fill="ACB9CA" w:themeFill="text2" w:themeFillTint="66"/>
          </w:tcPr>
          <w:p w:rsidR="00737B01" w:rsidRPr="006D36BB" w:rsidRDefault="00737B01" w:rsidP="00B170CF">
            <w:r w:rsidRPr="006D36BB">
              <w:t>Time</w:t>
            </w:r>
          </w:p>
        </w:tc>
        <w:tc>
          <w:tcPr>
            <w:tcW w:w="7134" w:type="dxa"/>
            <w:shd w:val="clear" w:color="auto" w:fill="ACB9CA" w:themeFill="text2" w:themeFillTint="66"/>
          </w:tcPr>
          <w:p w:rsidR="00737B01" w:rsidRPr="00B170CF" w:rsidRDefault="00737B01" w:rsidP="00B170CF">
            <w:r w:rsidRPr="006D36BB">
              <w:t>Activity</w:t>
            </w:r>
          </w:p>
        </w:tc>
      </w:tr>
      <w:tr w:rsidR="00737B01" w:rsidTr="00A87DE7">
        <w:tc>
          <w:tcPr>
            <w:tcW w:w="2216" w:type="dxa"/>
            <w:shd w:val="clear" w:color="auto" w:fill="auto"/>
          </w:tcPr>
          <w:p w:rsidR="00737B01" w:rsidRPr="006D36BB" w:rsidRDefault="005B6C38" w:rsidP="00A87DE7">
            <w:r>
              <w:t>9:00 – 10</w:t>
            </w:r>
            <w:r w:rsidR="00737B01" w:rsidRPr="006D36BB">
              <w:t>:</w:t>
            </w:r>
            <w:r w:rsidR="00737B01">
              <w:t>0</w:t>
            </w:r>
            <w:r w:rsidR="00737B01" w:rsidRPr="006D36BB">
              <w:t>0 am</w:t>
            </w:r>
          </w:p>
        </w:tc>
        <w:tc>
          <w:tcPr>
            <w:tcW w:w="7134" w:type="dxa"/>
            <w:shd w:val="clear" w:color="auto" w:fill="auto"/>
          </w:tcPr>
          <w:p w:rsidR="00737B01" w:rsidRPr="00581003" w:rsidRDefault="00737B01" w:rsidP="00A87DE7">
            <w:pPr>
              <w:rPr>
                <w:rFonts w:eastAsia="Times New Roman" w:cs="Times New Roman"/>
              </w:rPr>
            </w:pPr>
            <w:r w:rsidRPr="006D36BB">
              <w:rPr>
                <w:rFonts w:eastAsia="Times New Roman" w:cs="Times New Roman"/>
                <w:b/>
                <w:bCs/>
              </w:rPr>
              <w:t>Session One:</w:t>
            </w:r>
            <w:r w:rsidR="005B6C38">
              <w:rPr>
                <w:rFonts w:eastAsia="Times New Roman" w:cs="Times New Roman"/>
              </w:rPr>
              <w:t xml:space="preserve"> Opening and Greetings</w:t>
            </w:r>
          </w:p>
        </w:tc>
      </w:tr>
      <w:tr w:rsidR="005B6C38" w:rsidTr="00A87DE7">
        <w:tc>
          <w:tcPr>
            <w:tcW w:w="2216" w:type="dxa"/>
            <w:shd w:val="clear" w:color="auto" w:fill="auto"/>
          </w:tcPr>
          <w:p w:rsidR="005B6C38" w:rsidRDefault="005B6C38" w:rsidP="00A87DE7">
            <w:r>
              <w:t>10:00 – 10:30 am</w:t>
            </w:r>
          </w:p>
        </w:tc>
        <w:tc>
          <w:tcPr>
            <w:tcW w:w="7134" w:type="dxa"/>
            <w:shd w:val="clear" w:color="auto" w:fill="auto"/>
          </w:tcPr>
          <w:p w:rsidR="005B6C38" w:rsidRPr="006D36BB" w:rsidRDefault="005B6C38" w:rsidP="00A87DE7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Session Two: </w:t>
            </w:r>
            <w:r w:rsidRPr="005B6C38">
              <w:rPr>
                <w:rFonts w:eastAsia="Times New Roman" w:cs="Times New Roman"/>
              </w:rPr>
              <w:t>Overview of School-University Partnership for Peer Communities of Learners</w:t>
            </w:r>
          </w:p>
        </w:tc>
      </w:tr>
      <w:tr w:rsidR="005B6C38" w:rsidTr="00A87DE7">
        <w:tc>
          <w:tcPr>
            <w:tcW w:w="2216" w:type="dxa"/>
            <w:shd w:val="clear" w:color="auto" w:fill="auto"/>
          </w:tcPr>
          <w:p w:rsidR="005B6C38" w:rsidRDefault="005B6C38" w:rsidP="00A87DE7">
            <w:r>
              <w:t>10:30 – 12:00 pm</w:t>
            </w:r>
          </w:p>
        </w:tc>
        <w:tc>
          <w:tcPr>
            <w:tcW w:w="7134" w:type="dxa"/>
            <w:shd w:val="clear" w:color="auto" w:fill="auto"/>
          </w:tcPr>
          <w:p w:rsidR="005B6C38" w:rsidRPr="00B170CF" w:rsidRDefault="005B6C38" w:rsidP="00B170C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 xml:space="preserve">Session Three: </w:t>
            </w:r>
            <w:r w:rsidRPr="005B6C38">
              <w:rPr>
                <w:rFonts w:eastAsia="Times New Roman" w:cs="Times New Roman"/>
              </w:rPr>
              <w:t>Panel 1: Reform and Professional Development Schools</w:t>
            </w:r>
            <w:r w:rsidR="00B170CF">
              <w:rPr>
                <w:rFonts w:eastAsia="Times New Roman" w:cs="Times New Roman"/>
              </w:rPr>
              <w:t xml:space="preserve"> (AUC &amp; ULEIC)</w:t>
            </w:r>
          </w:p>
        </w:tc>
      </w:tr>
      <w:tr w:rsidR="00737B01" w:rsidTr="00A87DE7">
        <w:trPr>
          <w:trHeight w:val="311"/>
        </w:trPr>
        <w:tc>
          <w:tcPr>
            <w:tcW w:w="2216" w:type="dxa"/>
            <w:shd w:val="clear" w:color="auto" w:fill="BFBFBF" w:themeFill="background1" w:themeFillShade="BF"/>
          </w:tcPr>
          <w:p w:rsidR="00737B01" w:rsidRPr="006D36BB" w:rsidRDefault="005B6C38" w:rsidP="00A87DE7">
            <w:r>
              <w:t>12:00 - 12</w:t>
            </w:r>
            <w:r w:rsidR="00737B01">
              <w:t>:3</w:t>
            </w:r>
            <w:r w:rsidR="00737B01" w:rsidRPr="006D36BB">
              <w:t>0 pm</w:t>
            </w:r>
          </w:p>
        </w:tc>
        <w:tc>
          <w:tcPr>
            <w:tcW w:w="7134" w:type="dxa"/>
            <w:shd w:val="clear" w:color="auto" w:fill="BFBFBF" w:themeFill="background1" w:themeFillShade="BF"/>
          </w:tcPr>
          <w:p w:rsidR="00737B01" w:rsidRPr="006D36BB" w:rsidRDefault="00737B01" w:rsidP="00A87DE7">
            <w:pPr>
              <w:rPr>
                <w:rFonts w:eastAsia="Times New Roman" w:cs="Times New Roman"/>
              </w:rPr>
            </w:pPr>
            <w:r w:rsidRPr="006D36BB">
              <w:rPr>
                <w:rFonts w:eastAsia="Times New Roman" w:cs="Times New Roman"/>
              </w:rPr>
              <w:t>Coffee Break</w:t>
            </w:r>
          </w:p>
        </w:tc>
      </w:tr>
      <w:tr w:rsidR="00737B01" w:rsidTr="00A87DE7">
        <w:tc>
          <w:tcPr>
            <w:tcW w:w="2216" w:type="dxa"/>
            <w:shd w:val="clear" w:color="auto" w:fill="auto"/>
          </w:tcPr>
          <w:p w:rsidR="00737B01" w:rsidRPr="006D36BB" w:rsidRDefault="005B6C38" w:rsidP="00A87DE7">
            <w:r>
              <w:t>12</w:t>
            </w:r>
            <w:r w:rsidR="00737B01">
              <w:t>:3</w:t>
            </w:r>
            <w:r>
              <w:t>0 - 14</w:t>
            </w:r>
            <w:r w:rsidR="00737B01" w:rsidRPr="006D36BB">
              <w:t>:</w:t>
            </w:r>
            <w:r>
              <w:t>0</w:t>
            </w:r>
            <w:r w:rsidR="00737B01" w:rsidRPr="006D36BB">
              <w:t>0</w:t>
            </w:r>
          </w:p>
        </w:tc>
        <w:tc>
          <w:tcPr>
            <w:tcW w:w="7134" w:type="dxa"/>
            <w:shd w:val="clear" w:color="auto" w:fill="auto"/>
          </w:tcPr>
          <w:p w:rsidR="00737B01" w:rsidRPr="00581003" w:rsidRDefault="00737B01" w:rsidP="00B170CF">
            <w:r w:rsidRPr="006D36BB">
              <w:rPr>
                <w:b/>
                <w:bCs/>
              </w:rPr>
              <w:t xml:space="preserve">Session </w:t>
            </w:r>
            <w:r w:rsidR="005B6C38">
              <w:rPr>
                <w:b/>
                <w:bCs/>
              </w:rPr>
              <w:t>Four</w:t>
            </w:r>
            <w:r w:rsidRPr="006D36BB">
              <w:rPr>
                <w:b/>
                <w:bCs/>
              </w:rPr>
              <w:t>:</w:t>
            </w:r>
            <w:r w:rsidRPr="006D36BB">
              <w:t xml:space="preserve"> </w:t>
            </w:r>
            <w:r w:rsidR="005B6C38">
              <w:t>Panel 2: Peer Communities of Learners and Mentorship</w:t>
            </w:r>
            <w:r w:rsidR="00B170CF">
              <w:t xml:space="preserve"> (ANSU &amp; UL)</w:t>
            </w:r>
          </w:p>
        </w:tc>
      </w:tr>
      <w:tr w:rsidR="005B6C38" w:rsidTr="00A87DE7">
        <w:tc>
          <w:tcPr>
            <w:tcW w:w="2216" w:type="dxa"/>
            <w:shd w:val="clear" w:color="auto" w:fill="auto"/>
          </w:tcPr>
          <w:p w:rsidR="005B6C38" w:rsidRDefault="005B6C38" w:rsidP="00A87DE7">
            <w:r>
              <w:t>14:00 – 15:30</w:t>
            </w:r>
          </w:p>
        </w:tc>
        <w:tc>
          <w:tcPr>
            <w:tcW w:w="7134" w:type="dxa"/>
            <w:shd w:val="clear" w:color="auto" w:fill="auto"/>
          </w:tcPr>
          <w:p w:rsidR="005B6C38" w:rsidRPr="006D36BB" w:rsidRDefault="005B6C38" w:rsidP="000450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Five: </w:t>
            </w:r>
            <w:r w:rsidRPr="005B6C38">
              <w:t>Panel 3:</w:t>
            </w:r>
            <w:r>
              <w:rPr>
                <w:b/>
                <w:bCs/>
              </w:rPr>
              <w:t xml:space="preserve"> </w:t>
            </w:r>
            <w:r w:rsidRPr="005B6C38">
              <w:t>Reflection, Mentorship and Qualitative Research</w:t>
            </w:r>
            <w:r w:rsidR="00B170CF">
              <w:t xml:space="preserve"> (AU &amp; </w:t>
            </w:r>
            <w:proofErr w:type="spellStart"/>
            <w:r w:rsidR="00B170CF">
              <w:t>UoN</w:t>
            </w:r>
            <w:proofErr w:type="spellEnd"/>
            <w:r w:rsidR="00B170CF">
              <w:t>)</w:t>
            </w:r>
          </w:p>
        </w:tc>
      </w:tr>
      <w:tr w:rsidR="00737B01" w:rsidRPr="006D36BB" w:rsidTr="00A87DE7">
        <w:trPr>
          <w:trHeight w:val="311"/>
        </w:trPr>
        <w:tc>
          <w:tcPr>
            <w:tcW w:w="2216" w:type="dxa"/>
            <w:shd w:val="clear" w:color="auto" w:fill="BFBFBF" w:themeFill="background1" w:themeFillShade="BF"/>
          </w:tcPr>
          <w:p w:rsidR="00737B01" w:rsidRPr="006D36BB" w:rsidRDefault="005B6C38" w:rsidP="00A87DE7">
            <w:r>
              <w:t>15</w:t>
            </w:r>
            <w:r w:rsidR="00737B01">
              <w:t xml:space="preserve">:30 </w:t>
            </w:r>
            <w:r>
              <w:t>- 16</w:t>
            </w:r>
            <w:r w:rsidR="00737B01">
              <w:t>:0</w:t>
            </w:r>
            <w:r w:rsidR="00737B01" w:rsidRPr="006D36BB">
              <w:t>0 pm</w:t>
            </w:r>
          </w:p>
        </w:tc>
        <w:tc>
          <w:tcPr>
            <w:tcW w:w="7134" w:type="dxa"/>
            <w:shd w:val="clear" w:color="auto" w:fill="BFBFBF" w:themeFill="background1" w:themeFillShade="BF"/>
          </w:tcPr>
          <w:p w:rsidR="00737B01" w:rsidRPr="006D36BB" w:rsidRDefault="00737B01" w:rsidP="00A87DE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Lunch</w:t>
            </w:r>
            <w:r w:rsidRPr="006D36BB">
              <w:rPr>
                <w:rFonts w:eastAsia="Times New Roman" w:cs="Times New Roman"/>
              </w:rPr>
              <w:t xml:space="preserve"> Break</w:t>
            </w:r>
          </w:p>
        </w:tc>
      </w:tr>
      <w:tr w:rsidR="00737B01" w:rsidTr="00A87DE7">
        <w:trPr>
          <w:trHeight w:val="345"/>
        </w:trPr>
        <w:tc>
          <w:tcPr>
            <w:tcW w:w="2216" w:type="dxa"/>
            <w:shd w:val="clear" w:color="auto" w:fill="auto"/>
          </w:tcPr>
          <w:p w:rsidR="00737B01" w:rsidRPr="006D36BB" w:rsidRDefault="005B6C38" w:rsidP="00A87DE7">
            <w:r>
              <w:t>16:00 – 17:3</w:t>
            </w:r>
            <w:r w:rsidR="00737B01">
              <w:t>0</w:t>
            </w:r>
          </w:p>
        </w:tc>
        <w:tc>
          <w:tcPr>
            <w:tcW w:w="7134" w:type="dxa"/>
            <w:shd w:val="clear" w:color="auto" w:fill="auto"/>
          </w:tcPr>
          <w:p w:rsidR="00737B01" w:rsidRPr="00581003" w:rsidRDefault="005B6C38" w:rsidP="000450E9">
            <w:r>
              <w:rPr>
                <w:b/>
                <w:bCs/>
              </w:rPr>
              <w:t>Session Six</w:t>
            </w:r>
            <w:r w:rsidR="00737B01">
              <w:rPr>
                <w:b/>
                <w:bCs/>
              </w:rPr>
              <w:t xml:space="preserve">: </w:t>
            </w:r>
            <w:r>
              <w:t>Panel 4: The Use of Technology in PCLs</w:t>
            </w:r>
            <w:r w:rsidR="00B170CF">
              <w:t xml:space="preserve"> (HU &amp; MLU)</w:t>
            </w:r>
          </w:p>
        </w:tc>
      </w:tr>
      <w:tr w:rsidR="005B6C38" w:rsidTr="00A87DE7">
        <w:trPr>
          <w:trHeight w:val="345"/>
        </w:trPr>
        <w:tc>
          <w:tcPr>
            <w:tcW w:w="2216" w:type="dxa"/>
            <w:shd w:val="clear" w:color="auto" w:fill="auto"/>
          </w:tcPr>
          <w:p w:rsidR="005B6C38" w:rsidRDefault="005B6C38" w:rsidP="00A87DE7">
            <w:r>
              <w:t>17:30 – 18:00</w:t>
            </w:r>
          </w:p>
        </w:tc>
        <w:tc>
          <w:tcPr>
            <w:tcW w:w="7134" w:type="dxa"/>
            <w:shd w:val="clear" w:color="auto" w:fill="auto"/>
          </w:tcPr>
          <w:p w:rsidR="005B6C38" w:rsidRDefault="005B6C38" w:rsidP="000450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Seven: </w:t>
            </w:r>
            <w:r w:rsidRPr="005B6C38">
              <w:t>Wrap Up</w:t>
            </w:r>
          </w:p>
        </w:tc>
      </w:tr>
    </w:tbl>
    <w:p w:rsidR="00737B01" w:rsidRDefault="00737B01"/>
    <w:p w:rsidR="00737B01" w:rsidRDefault="00737B01" w:rsidP="00737B01">
      <w:pPr>
        <w:rPr>
          <w:i/>
          <w:iCs/>
        </w:rPr>
      </w:pPr>
      <w:r>
        <w:rPr>
          <w:i/>
          <w:iCs/>
        </w:rPr>
        <w:t>Day 2: Wednesday 25</w:t>
      </w:r>
      <w:r w:rsidRPr="00737B01">
        <w:rPr>
          <w:i/>
          <w:iCs/>
          <w:vertAlign w:val="superscript"/>
        </w:rPr>
        <w:t>th</w:t>
      </w:r>
      <w:r>
        <w:rPr>
          <w:i/>
          <w:iCs/>
        </w:rPr>
        <w:t xml:space="preserve"> of March, 2020</w:t>
      </w:r>
    </w:p>
    <w:p w:rsidR="00737B01" w:rsidRPr="002720A1" w:rsidRDefault="00737B01" w:rsidP="00737B01">
      <w:pPr>
        <w:rPr>
          <w:i/>
          <w:iCs/>
        </w:rPr>
      </w:pPr>
      <w:r>
        <w:rPr>
          <w:i/>
          <w:iCs/>
        </w:rPr>
        <w:t xml:space="preserve">Venue:   </w:t>
      </w:r>
      <w:proofErr w:type="spellStart"/>
      <w:r>
        <w:rPr>
          <w:i/>
          <w:iCs/>
        </w:rPr>
        <w:t>Moataz</w:t>
      </w:r>
      <w:proofErr w:type="spellEnd"/>
      <w:r>
        <w:rPr>
          <w:i/>
          <w:iCs/>
        </w:rPr>
        <w:t xml:space="preserve"> El </w:t>
      </w:r>
      <w:proofErr w:type="spellStart"/>
      <w:r>
        <w:rPr>
          <w:i/>
          <w:iCs/>
        </w:rPr>
        <w:t>Alfi</w:t>
      </w:r>
      <w:proofErr w:type="spellEnd"/>
      <w:r>
        <w:rPr>
          <w:i/>
          <w:iCs/>
        </w:rPr>
        <w:t>, AUC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7134"/>
      </w:tblGrid>
      <w:tr w:rsidR="00737B01" w:rsidTr="00A87DE7">
        <w:tc>
          <w:tcPr>
            <w:tcW w:w="2216" w:type="dxa"/>
            <w:shd w:val="clear" w:color="auto" w:fill="ACB9CA" w:themeFill="text2" w:themeFillTint="66"/>
          </w:tcPr>
          <w:p w:rsidR="00737B01" w:rsidRPr="006D36BB" w:rsidRDefault="00737B01" w:rsidP="00A87DE7">
            <w:r w:rsidRPr="006D36BB">
              <w:t>Time</w:t>
            </w:r>
          </w:p>
          <w:p w:rsidR="00737B01" w:rsidRPr="006D36BB" w:rsidRDefault="00737B01" w:rsidP="00A87DE7"/>
        </w:tc>
        <w:tc>
          <w:tcPr>
            <w:tcW w:w="7134" w:type="dxa"/>
            <w:shd w:val="clear" w:color="auto" w:fill="ACB9CA" w:themeFill="text2" w:themeFillTint="66"/>
          </w:tcPr>
          <w:p w:rsidR="00737B01" w:rsidRPr="006D36BB" w:rsidRDefault="00737B01" w:rsidP="00A87DE7">
            <w:r w:rsidRPr="006D36BB">
              <w:t>Activity</w:t>
            </w:r>
          </w:p>
        </w:tc>
      </w:tr>
      <w:tr w:rsidR="00737B01" w:rsidTr="00A87DE7">
        <w:tc>
          <w:tcPr>
            <w:tcW w:w="2216" w:type="dxa"/>
            <w:shd w:val="clear" w:color="auto" w:fill="auto"/>
          </w:tcPr>
          <w:p w:rsidR="00737B01" w:rsidRPr="006D36BB" w:rsidRDefault="003B3021" w:rsidP="00A87DE7">
            <w:r>
              <w:t>9:30 – 10</w:t>
            </w:r>
            <w:r w:rsidR="00737B01" w:rsidRPr="006D36BB">
              <w:t>:</w:t>
            </w:r>
            <w:r>
              <w:t>3</w:t>
            </w:r>
            <w:r w:rsidR="00737B01" w:rsidRPr="006D36BB">
              <w:t>0 am</w:t>
            </w:r>
          </w:p>
        </w:tc>
        <w:tc>
          <w:tcPr>
            <w:tcW w:w="7134" w:type="dxa"/>
            <w:shd w:val="clear" w:color="auto" w:fill="auto"/>
          </w:tcPr>
          <w:p w:rsidR="00737B01" w:rsidRPr="00581003" w:rsidRDefault="00737B01" w:rsidP="00A87DE7">
            <w:pPr>
              <w:rPr>
                <w:rFonts w:eastAsia="Times New Roman" w:cs="Times New Roman"/>
              </w:rPr>
            </w:pPr>
            <w:r w:rsidRPr="006D36BB">
              <w:rPr>
                <w:rFonts w:eastAsia="Times New Roman" w:cs="Times New Roman"/>
                <w:b/>
                <w:bCs/>
              </w:rPr>
              <w:t>Session One:</w:t>
            </w:r>
            <w:r w:rsidR="003B3021">
              <w:rPr>
                <w:rFonts w:eastAsia="Times New Roman" w:cs="Times New Roman"/>
              </w:rPr>
              <w:t xml:space="preserve"> Greetings and Setting the Stage </w:t>
            </w:r>
            <w:r w:rsidR="003B3021" w:rsidRPr="003B3021">
              <w:rPr>
                <w:rFonts w:eastAsia="Times New Roman" w:cs="Times New Roman"/>
                <w:color w:val="FF0000"/>
              </w:rPr>
              <w:t>(importance, diffusion, research between school clusters &amp; core schools. Amira will present Professional Capital &amp; Teacher Professional Learning)</w:t>
            </w:r>
          </w:p>
        </w:tc>
      </w:tr>
      <w:tr w:rsidR="003B3021" w:rsidTr="00A87DE7">
        <w:tc>
          <w:tcPr>
            <w:tcW w:w="2216" w:type="dxa"/>
            <w:shd w:val="clear" w:color="auto" w:fill="auto"/>
          </w:tcPr>
          <w:p w:rsidR="003B3021" w:rsidRDefault="003B3021" w:rsidP="00A87DE7">
            <w:r>
              <w:t>10:30 – 12:00 pm</w:t>
            </w:r>
          </w:p>
        </w:tc>
        <w:tc>
          <w:tcPr>
            <w:tcW w:w="7134" w:type="dxa"/>
            <w:shd w:val="clear" w:color="auto" w:fill="auto"/>
          </w:tcPr>
          <w:p w:rsidR="003B3021" w:rsidRPr="006D36BB" w:rsidRDefault="003B3021" w:rsidP="00A87DE7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Session Two: </w:t>
            </w:r>
            <w:r w:rsidRPr="003B3021">
              <w:rPr>
                <w:rFonts w:eastAsia="Times New Roman" w:cs="Times New Roman"/>
              </w:rPr>
              <w:t>Teachers’ Voice</w:t>
            </w:r>
            <w:r w:rsidR="005542C5">
              <w:rPr>
                <w:rFonts w:eastAsia="Times New Roman" w:cs="Times New Roman"/>
                <w:b/>
                <w:bCs/>
              </w:rPr>
              <w:t xml:space="preserve"> on Student Empowerment </w:t>
            </w:r>
          </w:p>
        </w:tc>
      </w:tr>
      <w:tr w:rsidR="00737B01" w:rsidTr="00A87DE7">
        <w:trPr>
          <w:trHeight w:val="311"/>
        </w:trPr>
        <w:tc>
          <w:tcPr>
            <w:tcW w:w="2216" w:type="dxa"/>
            <w:shd w:val="clear" w:color="auto" w:fill="BFBFBF" w:themeFill="background1" w:themeFillShade="BF"/>
          </w:tcPr>
          <w:p w:rsidR="00737B01" w:rsidRPr="006D36BB" w:rsidRDefault="003B3021" w:rsidP="00A87DE7">
            <w:r>
              <w:t>12:00 pm - 12</w:t>
            </w:r>
            <w:r w:rsidR="00737B01">
              <w:t>:3</w:t>
            </w:r>
            <w:r w:rsidR="00737B01" w:rsidRPr="006D36BB">
              <w:t>0 pm</w:t>
            </w:r>
          </w:p>
        </w:tc>
        <w:tc>
          <w:tcPr>
            <w:tcW w:w="7134" w:type="dxa"/>
            <w:shd w:val="clear" w:color="auto" w:fill="BFBFBF" w:themeFill="background1" w:themeFillShade="BF"/>
          </w:tcPr>
          <w:p w:rsidR="00737B01" w:rsidRPr="006D36BB" w:rsidRDefault="00737B01" w:rsidP="00A87DE7">
            <w:pPr>
              <w:rPr>
                <w:rFonts w:eastAsia="Times New Roman" w:cs="Times New Roman"/>
              </w:rPr>
            </w:pPr>
            <w:r w:rsidRPr="006D36BB">
              <w:rPr>
                <w:rFonts w:eastAsia="Times New Roman" w:cs="Times New Roman"/>
              </w:rPr>
              <w:t>Coffee Break</w:t>
            </w:r>
          </w:p>
        </w:tc>
      </w:tr>
      <w:tr w:rsidR="00737B01" w:rsidTr="00A87DE7">
        <w:tc>
          <w:tcPr>
            <w:tcW w:w="2216" w:type="dxa"/>
            <w:shd w:val="clear" w:color="auto" w:fill="auto"/>
          </w:tcPr>
          <w:p w:rsidR="00737B01" w:rsidRPr="006D36BB" w:rsidRDefault="003B3021" w:rsidP="00A87DE7">
            <w:r>
              <w:t>12</w:t>
            </w:r>
            <w:r w:rsidR="00737B01">
              <w:t>:3</w:t>
            </w:r>
            <w:r>
              <w:t>0 pm- 14</w:t>
            </w:r>
            <w:r w:rsidR="00737B01" w:rsidRPr="006D36BB">
              <w:t>:</w:t>
            </w:r>
            <w:r>
              <w:t>0</w:t>
            </w:r>
            <w:r w:rsidR="00737B01" w:rsidRPr="006D36BB">
              <w:t>0</w:t>
            </w:r>
          </w:p>
        </w:tc>
        <w:tc>
          <w:tcPr>
            <w:tcW w:w="7134" w:type="dxa"/>
            <w:shd w:val="clear" w:color="auto" w:fill="auto"/>
          </w:tcPr>
          <w:p w:rsidR="00737B01" w:rsidRPr="005542C5" w:rsidRDefault="00737B01" w:rsidP="005542C5">
            <w:pPr>
              <w:rPr>
                <w:lang w:val="en-GB"/>
              </w:rPr>
            </w:pPr>
            <w:r w:rsidRPr="006D36BB">
              <w:rPr>
                <w:b/>
                <w:bCs/>
              </w:rPr>
              <w:t xml:space="preserve">Session </w:t>
            </w:r>
            <w:r w:rsidR="003B3021">
              <w:rPr>
                <w:b/>
                <w:bCs/>
              </w:rPr>
              <w:t>Three</w:t>
            </w:r>
            <w:r w:rsidRPr="006D36BB">
              <w:rPr>
                <w:b/>
                <w:bCs/>
              </w:rPr>
              <w:t>:</w:t>
            </w:r>
            <w:r w:rsidRPr="006D36BB">
              <w:t xml:space="preserve"> </w:t>
            </w:r>
            <w:r w:rsidR="003B3021">
              <w:t>Teachers’ Voice</w:t>
            </w:r>
            <w:r w:rsidR="005542C5">
              <w:t xml:space="preserve"> on their Professional Development </w:t>
            </w:r>
          </w:p>
        </w:tc>
      </w:tr>
      <w:tr w:rsidR="003B3021" w:rsidTr="00A87DE7">
        <w:tc>
          <w:tcPr>
            <w:tcW w:w="2216" w:type="dxa"/>
            <w:shd w:val="clear" w:color="auto" w:fill="auto"/>
          </w:tcPr>
          <w:p w:rsidR="003B3021" w:rsidRDefault="003B3021" w:rsidP="00A87DE7">
            <w:r>
              <w:t>14:00 – 15:30</w:t>
            </w:r>
          </w:p>
        </w:tc>
        <w:tc>
          <w:tcPr>
            <w:tcW w:w="7134" w:type="dxa"/>
            <w:shd w:val="clear" w:color="auto" w:fill="auto"/>
          </w:tcPr>
          <w:p w:rsidR="003B3021" w:rsidRPr="006D36BB" w:rsidRDefault="003B3021" w:rsidP="00737B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Four: </w:t>
            </w:r>
            <w:r w:rsidRPr="0093048D">
              <w:t>Teachers’ Voice</w:t>
            </w:r>
            <w:r w:rsidR="005542C5">
              <w:t xml:space="preserve"> on the Integration of Subjects and Skills</w:t>
            </w:r>
            <w:bookmarkStart w:id="0" w:name="_GoBack"/>
            <w:bookmarkEnd w:id="0"/>
          </w:p>
        </w:tc>
      </w:tr>
      <w:tr w:rsidR="00737B01" w:rsidRPr="006D36BB" w:rsidTr="00A87DE7">
        <w:trPr>
          <w:trHeight w:val="311"/>
        </w:trPr>
        <w:tc>
          <w:tcPr>
            <w:tcW w:w="2216" w:type="dxa"/>
            <w:shd w:val="clear" w:color="auto" w:fill="BFBFBF" w:themeFill="background1" w:themeFillShade="BF"/>
          </w:tcPr>
          <w:p w:rsidR="00737B01" w:rsidRPr="006D36BB" w:rsidRDefault="003B3021" w:rsidP="00A87DE7">
            <w:r>
              <w:t>15:30 - 16</w:t>
            </w:r>
            <w:r w:rsidR="00737B01">
              <w:t>:0</w:t>
            </w:r>
            <w:r>
              <w:t xml:space="preserve">0 </w:t>
            </w:r>
          </w:p>
        </w:tc>
        <w:tc>
          <w:tcPr>
            <w:tcW w:w="7134" w:type="dxa"/>
            <w:shd w:val="clear" w:color="auto" w:fill="BFBFBF" w:themeFill="background1" w:themeFillShade="BF"/>
          </w:tcPr>
          <w:p w:rsidR="00737B01" w:rsidRPr="006D36BB" w:rsidRDefault="00737B01" w:rsidP="00A87DE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Lunch</w:t>
            </w:r>
            <w:r w:rsidRPr="006D36BB">
              <w:rPr>
                <w:rFonts w:eastAsia="Times New Roman" w:cs="Times New Roman"/>
              </w:rPr>
              <w:t xml:space="preserve"> Break</w:t>
            </w:r>
          </w:p>
        </w:tc>
      </w:tr>
      <w:tr w:rsidR="00737B01" w:rsidTr="00A87DE7">
        <w:trPr>
          <w:trHeight w:val="345"/>
        </w:trPr>
        <w:tc>
          <w:tcPr>
            <w:tcW w:w="2216" w:type="dxa"/>
            <w:shd w:val="clear" w:color="auto" w:fill="auto"/>
          </w:tcPr>
          <w:p w:rsidR="00737B01" w:rsidRPr="006D36BB" w:rsidRDefault="003B3021" w:rsidP="00A87DE7">
            <w:r>
              <w:t>16:00 – 16:2</w:t>
            </w:r>
            <w:r w:rsidR="00737B01">
              <w:t>0</w:t>
            </w:r>
          </w:p>
        </w:tc>
        <w:tc>
          <w:tcPr>
            <w:tcW w:w="7134" w:type="dxa"/>
            <w:shd w:val="clear" w:color="auto" w:fill="auto"/>
          </w:tcPr>
          <w:p w:rsidR="00737B01" w:rsidRPr="00581003" w:rsidRDefault="003B3021" w:rsidP="00737B01">
            <w:r>
              <w:rPr>
                <w:b/>
                <w:bCs/>
              </w:rPr>
              <w:t>Session Five</w:t>
            </w:r>
            <w:r w:rsidR="00737B01">
              <w:rPr>
                <w:b/>
                <w:bCs/>
              </w:rPr>
              <w:t xml:space="preserve">: </w:t>
            </w:r>
            <w:r>
              <w:t>Teacher as Agent of Change</w:t>
            </w:r>
            <w:r w:rsidR="005542C5">
              <w:t xml:space="preserve"> </w:t>
            </w:r>
            <w:r w:rsidR="005542C5" w:rsidRPr="005542C5">
              <w:rPr>
                <w:color w:val="FF0000"/>
              </w:rPr>
              <w:t>(Mona El Ashkar)</w:t>
            </w:r>
          </w:p>
        </w:tc>
      </w:tr>
      <w:tr w:rsidR="003B3021" w:rsidTr="00A87DE7">
        <w:trPr>
          <w:trHeight w:val="345"/>
        </w:trPr>
        <w:tc>
          <w:tcPr>
            <w:tcW w:w="2216" w:type="dxa"/>
            <w:shd w:val="clear" w:color="auto" w:fill="auto"/>
          </w:tcPr>
          <w:p w:rsidR="003B3021" w:rsidRDefault="003B3021" w:rsidP="00A87DE7">
            <w:r>
              <w:t>16:20 – 16:30</w:t>
            </w:r>
          </w:p>
        </w:tc>
        <w:tc>
          <w:tcPr>
            <w:tcW w:w="7134" w:type="dxa"/>
            <w:shd w:val="clear" w:color="auto" w:fill="auto"/>
          </w:tcPr>
          <w:p w:rsidR="003B3021" w:rsidRDefault="003B3021" w:rsidP="00737B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Six: </w:t>
            </w:r>
            <w:r w:rsidRPr="003B3021">
              <w:t>Wrap Up</w:t>
            </w:r>
          </w:p>
        </w:tc>
      </w:tr>
    </w:tbl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Pr="00737B01" w:rsidRDefault="00737B01" w:rsidP="00737B01">
      <w:pPr>
        <w:rPr>
          <w:i/>
          <w:iCs/>
        </w:rPr>
      </w:pPr>
      <w:r>
        <w:rPr>
          <w:i/>
          <w:iCs/>
        </w:rPr>
        <w:lastRenderedPageBreak/>
        <w:t>Day 3</w:t>
      </w:r>
      <w:r w:rsidRPr="00737B01">
        <w:rPr>
          <w:i/>
          <w:iCs/>
        </w:rPr>
        <w:t>: Wednesday 25</w:t>
      </w:r>
      <w:r w:rsidRPr="00737B01">
        <w:rPr>
          <w:i/>
          <w:iCs/>
          <w:vertAlign w:val="superscript"/>
        </w:rPr>
        <w:t>th</w:t>
      </w:r>
      <w:r w:rsidRPr="00737B01">
        <w:rPr>
          <w:i/>
          <w:iCs/>
        </w:rPr>
        <w:t xml:space="preserve"> of March, 2020</w:t>
      </w:r>
    </w:p>
    <w:p w:rsidR="00737B01" w:rsidRPr="00737B01" w:rsidRDefault="00737B01" w:rsidP="00737B01">
      <w:pPr>
        <w:rPr>
          <w:i/>
          <w:iCs/>
        </w:rPr>
      </w:pPr>
      <w:r w:rsidRPr="00737B01">
        <w:rPr>
          <w:i/>
          <w:iCs/>
        </w:rPr>
        <w:t xml:space="preserve">Venue:   </w:t>
      </w:r>
      <w:proofErr w:type="spellStart"/>
      <w:r w:rsidRPr="00737B01">
        <w:rPr>
          <w:i/>
          <w:iCs/>
        </w:rPr>
        <w:t>Moataz</w:t>
      </w:r>
      <w:proofErr w:type="spellEnd"/>
      <w:r w:rsidRPr="00737B01">
        <w:rPr>
          <w:i/>
          <w:iCs/>
        </w:rPr>
        <w:t xml:space="preserve"> El </w:t>
      </w:r>
      <w:proofErr w:type="spellStart"/>
      <w:r w:rsidRPr="00737B01">
        <w:rPr>
          <w:i/>
          <w:iCs/>
        </w:rPr>
        <w:t>Alfi</w:t>
      </w:r>
      <w:proofErr w:type="spellEnd"/>
      <w:r w:rsidRPr="00737B01">
        <w:rPr>
          <w:i/>
          <w:iCs/>
        </w:rPr>
        <w:t>, AUC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7134"/>
      </w:tblGrid>
      <w:tr w:rsidR="00737B01" w:rsidRPr="00737B01" w:rsidTr="00A87DE7">
        <w:tc>
          <w:tcPr>
            <w:tcW w:w="2216" w:type="dxa"/>
            <w:shd w:val="clear" w:color="auto" w:fill="ACB9CA" w:themeFill="text2" w:themeFillTint="66"/>
          </w:tcPr>
          <w:p w:rsidR="00737B01" w:rsidRPr="00737B01" w:rsidRDefault="00737B01" w:rsidP="00737B01">
            <w:r w:rsidRPr="00737B01">
              <w:t>Time</w:t>
            </w:r>
          </w:p>
          <w:p w:rsidR="00737B01" w:rsidRPr="00737B01" w:rsidRDefault="00737B01" w:rsidP="00737B01"/>
        </w:tc>
        <w:tc>
          <w:tcPr>
            <w:tcW w:w="7134" w:type="dxa"/>
            <w:shd w:val="clear" w:color="auto" w:fill="ACB9CA" w:themeFill="text2" w:themeFillTint="66"/>
          </w:tcPr>
          <w:p w:rsidR="00737B01" w:rsidRPr="00737B01" w:rsidRDefault="00737B01" w:rsidP="00737B01">
            <w:r w:rsidRPr="00737B01">
              <w:t>Activity</w:t>
            </w:r>
          </w:p>
        </w:tc>
      </w:tr>
      <w:tr w:rsidR="00737B01" w:rsidRPr="00737B01" w:rsidTr="00A87DE7">
        <w:tc>
          <w:tcPr>
            <w:tcW w:w="2216" w:type="dxa"/>
            <w:shd w:val="clear" w:color="auto" w:fill="auto"/>
          </w:tcPr>
          <w:p w:rsidR="00737B01" w:rsidRPr="00737B01" w:rsidRDefault="003B3021" w:rsidP="00737B01">
            <w:r>
              <w:t>12:00 – 14:00</w:t>
            </w:r>
          </w:p>
        </w:tc>
        <w:tc>
          <w:tcPr>
            <w:tcW w:w="7134" w:type="dxa"/>
            <w:shd w:val="clear" w:color="auto" w:fill="auto"/>
          </w:tcPr>
          <w:p w:rsidR="00737B01" w:rsidRPr="00737B01" w:rsidRDefault="00737B01" w:rsidP="00737B01">
            <w:r w:rsidRPr="00737B01">
              <w:rPr>
                <w:b/>
                <w:bCs/>
              </w:rPr>
              <w:t>Session One:</w:t>
            </w:r>
            <w:r w:rsidRPr="00737B01">
              <w:t xml:space="preserve"> </w:t>
            </w:r>
            <w:r>
              <w:t>Policy Dialogue</w:t>
            </w:r>
            <w:r w:rsidR="003B3021">
              <w:t xml:space="preserve"> and Way Forward</w:t>
            </w:r>
          </w:p>
        </w:tc>
      </w:tr>
      <w:tr w:rsidR="00737B01" w:rsidRPr="006D36BB" w:rsidTr="00A87DE7">
        <w:trPr>
          <w:trHeight w:val="311"/>
        </w:trPr>
        <w:tc>
          <w:tcPr>
            <w:tcW w:w="2216" w:type="dxa"/>
            <w:shd w:val="clear" w:color="auto" w:fill="BFBFBF" w:themeFill="background1" w:themeFillShade="BF"/>
          </w:tcPr>
          <w:p w:rsidR="00737B01" w:rsidRPr="006D36BB" w:rsidRDefault="003B3021" w:rsidP="00A87DE7">
            <w:r>
              <w:t xml:space="preserve">14:00 </w:t>
            </w:r>
            <w:r w:rsidR="00737B01">
              <w:t>- 15:0</w:t>
            </w:r>
            <w:r>
              <w:t xml:space="preserve">0 </w:t>
            </w:r>
          </w:p>
        </w:tc>
        <w:tc>
          <w:tcPr>
            <w:tcW w:w="7134" w:type="dxa"/>
            <w:shd w:val="clear" w:color="auto" w:fill="BFBFBF" w:themeFill="background1" w:themeFillShade="BF"/>
          </w:tcPr>
          <w:p w:rsidR="00737B01" w:rsidRPr="006D36BB" w:rsidRDefault="00737B01" w:rsidP="00A87DE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Lunch </w:t>
            </w:r>
          </w:p>
        </w:tc>
      </w:tr>
    </w:tbl>
    <w:p w:rsidR="00737B01" w:rsidRDefault="00737B01"/>
    <w:sectPr w:rsidR="00737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E7" w:rsidRDefault="002C59E7" w:rsidP="003B3021">
      <w:pPr>
        <w:spacing w:after="0" w:line="240" w:lineRule="auto"/>
      </w:pPr>
      <w:r>
        <w:separator/>
      </w:r>
    </w:p>
  </w:endnote>
  <w:endnote w:type="continuationSeparator" w:id="0">
    <w:p w:rsidR="002C59E7" w:rsidRDefault="002C59E7" w:rsidP="003B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E7" w:rsidRDefault="002C59E7" w:rsidP="003B3021">
      <w:pPr>
        <w:spacing w:after="0" w:line="240" w:lineRule="auto"/>
      </w:pPr>
      <w:r>
        <w:separator/>
      </w:r>
    </w:p>
  </w:footnote>
  <w:footnote w:type="continuationSeparator" w:id="0">
    <w:p w:rsidR="002C59E7" w:rsidRDefault="002C59E7" w:rsidP="003B3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01"/>
    <w:rsid w:val="000450E9"/>
    <w:rsid w:val="001C4726"/>
    <w:rsid w:val="002C59E7"/>
    <w:rsid w:val="003B3021"/>
    <w:rsid w:val="005542C5"/>
    <w:rsid w:val="005B6C38"/>
    <w:rsid w:val="00737B01"/>
    <w:rsid w:val="0093048D"/>
    <w:rsid w:val="00B170CF"/>
    <w:rsid w:val="00B47BC7"/>
    <w:rsid w:val="00D1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86D"/>
  <w15:chartTrackingRefBased/>
  <w15:docId w15:val="{F6A311AD-DBB8-4285-9A12-91A32E36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0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0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021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42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42C5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MEIHE</dc:creator>
  <cp:keywords/>
  <dc:description/>
  <cp:lastModifiedBy>HP</cp:lastModifiedBy>
  <cp:revision>3</cp:revision>
  <dcterms:created xsi:type="dcterms:W3CDTF">2020-01-15T08:38:00Z</dcterms:created>
  <dcterms:modified xsi:type="dcterms:W3CDTF">2020-01-15T08:43:00Z</dcterms:modified>
</cp:coreProperties>
</file>